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54" w:rsidRDefault="00686AE5">
      <w:pPr>
        <w:tabs>
          <w:tab w:val="left" w:pos="1260"/>
          <w:tab w:val="center" w:pos="4156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武汉晴川学院实验耗材申购流程</w:t>
      </w:r>
    </w:p>
    <w:p w:rsidR="00512F54" w:rsidRDefault="00D042BC">
      <w:r>
        <w:pict>
          <v:rect id="_x0000_s2160" style="position:absolute;left:0;text-align:left;margin-left:26.25pt;margin-top:7.5pt;width:357pt;height:24.6pt;z-index:251708416">
            <v:textbox>
              <w:txbxContent>
                <w:p w:rsidR="00512F54" w:rsidRDefault="006110E5">
                  <w:pPr>
                    <w:jc w:val="center"/>
                  </w:pPr>
                  <w:r>
                    <w:rPr>
                      <w:rFonts w:hint="eastAsia"/>
                    </w:rPr>
                    <w:t>申购单位资产管理员撰写申购报告并填写耗材购置申请表</w:t>
                  </w:r>
                </w:p>
              </w:txbxContent>
            </v:textbox>
          </v:rect>
        </w:pict>
      </w:r>
    </w:p>
    <w:p w:rsidR="00512F54" w:rsidRDefault="00D042BC">
      <w:pPr>
        <w:jc w:val="center"/>
        <w:rPr>
          <w:b/>
          <w:sz w:val="36"/>
        </w:rPr>
      </w:pPr>
      <w:r>
        <w:rPr>
          <w:b/>
          <w:sz w:val="36"/>
        </w:rPr>
        <w:pict>
          <v:line id="_x0000_s2131" style="position:absolute;left:0;text-align:left;z-index:251699200" from="198pt,18.15pt" to="198pt,33.75pt">
            <v:stroke endarrow="block"/>
          </v:line>
        </w:pict>
      </w:r>
    </w:p>
    <w:p w:rsidR="00512F54" w:rsidRDefault="00D042BC">
      <w:pPr>
        <w:jc w:val="center"/>
        <w:rPr>
          <w:b/>
          <w:sz w:val="36"/>
        </w:rPr>
      </w:pPr>
      <w:r>
        <w:rPr>
          <w:b/>
          <w:sz w:val="36"/>
        </w:rPr>
        <w:pict>
          <v:rect id="_x0000_s2120" style="position:absolute;left:0;text-align:left;margin-left:26.25pt;margin-top:5.55pt;width:357pt;height:25.1pt;z-index:251687936">
            <v:textbox>
              <w:txbxContent>
                <w:p w:rsidR="00512F54" w:rsidRDefault="006110E5">
                  <w:pPr>
                    <w:spacing w:before="1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申购单位负责人审核</w:t>
                  </w:r>
                </w:p>
              </w:txbxContent>
            </v:textbox>
          </v:rect>
        </w:pict>
      </w:r>
    </w:p>
    <w:p w:rsidR="00512F54" w:rsidRDefault="00D042BC">
      <w:pPr>
        <w:rPr>
          <w:b/>
          <w:sz w:val="36"/>
        </w:rPr>
      </w:pPr>
      <w:r w:rsidRPr="00D042BC">
        <w:rPr>
          <w:b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8" type="#_x0000_t202" style="position:absolute;left:0;text-align:left;margin-left:26.25pt;margin-top:17.7pt;width:357pt;height:23.4pt;z-index:251696128">
            <v:textbox>
              <w:txbxContent>
                <w:p w:rsidR="00512F54" w:rsidRDefault="006110E5">
                  <w:pPr>
                    <w:jc w:val="center"/>
                  </w:pPr>
                  <w:r>
                    <w:t>实验室管理中心</w:t>
                  </w:r>
                  <w:r>
                    <w:rPr>
                      <w:rFonts w:hint="eastAsia"/>
                    </w:rPr>
                    <w:t>审核，申购报告予以留存</w:t>
                  </w:r>
                </w:p>
              </w:txbxContent>
            </v:textbox>
          </v:shape>
        </w:pict>
      </w:r>
      <w:r w:rsidRPr="00D042BC">
        <w:rPr>
          <w:b/>
          <w:sz w:val="20"/>
        </w:rPr>
        <w:pict>
          <v:line id="_x0000_s2130" style="position:absolute;left:0;text-align:left;z-index:251698176" from="198pt,2.1pt" to="198pt,17.7pt">
            <v:stroke endarrow="block"/>
          </v:line>
        </w:pict>
      </w:r>
    </w:p>
    <w:p w:rsidR="00512F54" w:rsidRDefault="00D042BC">
      <w:pPr>
        <w:jc w:val="center"/>
        <w:rPr>
          <w:b/>
          <w:sz w:val="36"/>
        </w:rPr>
      </w:pPr>
      <w:r>
        <w:rPr>
          <w:b/>
          <w:sz w:val="36"/>
        </w:rPr>
        <w:pict>
          <v:rect id="_x0000_s2121" style="position:absolute;left:0;text-align:left;margin-left:26.25pt;margin-top:27.75pt;width:357pt;height:23.4pt;z-index:251688960">
            <v:textbox>
              <w:txbxContent>
                <w:p w:rsidR="00512F54" w:rsidRDefault="006110E5">
                  <w:pPr>
                    <w:jc w:val="center"/>
                  </w:pPr>
                  <w:r>
                    <w:rPr>
                      <w:rFonts w:hint="eastAsia"/>
                    </w:rPr>
                    <w:t>资产设备管理处审核</w:t>
                  </w:r>
                </w:p>
                <w:p w:rsidR="00512F54" w:rsidRDefault="00512F54">
                  <w:pPr>
                    <w:spacing w:before="20"/>
                  </w:pPr>
                </w:p>
                <w:p w:rsidR="00512F54" w:rsidRDefault="00512F54">
                  <w:pPr>
                    <w:spacing w:before="20"/>
                  </w:pPr>
                </w:p>
              </w:txbxContent>
            </v:textbox>
          </v:rect>
        </w:pict>
      </w:r>
      <w:r w:rsidRPr="00D042BC">
        <w:rPr>
          <w:b/>
          <w:sz w:val="20"/>
        </w:rPr>
        <w:pict>
          <v:line id="_x0000_s2129" style="position:absolute;left:0;text-align:left;z-index:251697152" from="198pt,12.15pt" to="198pt,27.75pt">
            <v:stroke endarrow="block"/>
          </v:line>
        </w:pict>
      </w:r>
    </w:p>
    <w:p w:rsidR="00512F54" w:rsidRDefault="00D042BC">
      <w:pPr>
        <w:jc w:val="center"/>
        <w:rPr>
          <w:b/>
          <w:sz w:val="36"/>
        </w:rPr>
      </w:pPr>
      <w:r w:rsidRPr="00D042BC">
        <w:rPr>
          <w:b/>
        </w:rPr>
        <w:pict>
          <v:line id="_x0000_s2135" style="position:absolute;left:0;text-align:left;z-index:251703296" from="102.9pt,19.95pt" to="102.9pt,48.6pt">
            <v:stroke endarrow="block"/>
          </v:line>
        </w:pict>
      </w:r>
    </w:p>
    <w:p w:rsidR="00512F54" w:rsidRDefault="00D042BC">
      <w:pPr>
        <w:jc w:val="center"/>
        <w:rPr>
          <w:sz w:val="30"/>
          <w:szCs w:val="30"/>
        </w:rPr>
      </w:pPr>
      <w:r w:rsidRPr="00D042BC">
        <w:rPr>
          <w:b/>
          <w:sz w:val="24"/>
        </w:rPr>
        <w:pict>
          <v:rect id="_x0000_s2164" style="position:absolute;left:0;text-align:left;margin-left:250.65pt;margin-top:27.3pt;width:132.6pt;height:23.4pt;z-index:251712512">
            <v:textbox>
              <w:txbxContent>
                <w:p w:rsidR="00512F54" w:rsidRPr="00FE4EEB" w:rsidRDefault="006110E5">
                  <w:pPr>
                    <w:spacing w:before="20"/>
                    <w:jc w:val="center"/>
                  </w:pPr>
                  <w:r w:rsidRPr="00FE4EEB">
                    <w:t>分管校长审</w:t>
                  </w:r>
                  <w:r w:rsidRPr="00FE4EEB">
                    <w:rPr>
                      <w:rFonts w:hint="eastAsia"/>
                    </w:rPr>
                    <w:t>核</w:t>
                  </w:r>
                </w:p>
                <w:p w:rsidR="00512F54" w:rsidRDefault="00512F54"/>
              </w:txbxContent>
            </v:textbox>
          </v:rect>
        </w:pict>
      </w:r>
      <w:r w:rsidRPr="00D042BC">
        <w:rPr>
          <w:b/>
          <w:sz w:val="24"/>
        </w:rPr>
        <w:pict>
          <v:shape id="_x0000_s2163" type="#_x0000_t202" style="position:absolute;left:0;text-align:left;margin-left:174.15pt;margin-top:17.4pt;width:78pt;height:21.95pt;z-index:251711488" strokecolor="white">
            <v:fill opacity="0"/>
            <v:textbox>
              <w:txbxContent>
                <w:p w:rsidR="00512F54" w:rsidRDefault="006110E5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万元及以上</w:t>
                  </w:r>
                </w:p>
              </w:txbxContent>
            </v:textbox>
          </v:shape>
        </w:pict>
      </w:r>
      <w:r w:rsidRPr="00D042BC">
        <w:rPr>
          <w:b/>
          <w:sz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63" type="#_x0000_t4" style="position:absolute;left:0;text-align:left;margin-left:26.25pt;margin-top:20.4pt;width:153.9pt;height:42pt;z-index:251673600">
            <v:textbox>
              <w:txbxContent>
                <w:p w:rsidR="00512F54" w:rsidRDefault="006110E5">
                  <w:r>
                    <w:rPr>
                      <w:rFonts w:hint="eastAsia"/>
                    </w:rPr>
                    <w:t xml:space="preserve">  3</w:t>
                  </w:r>
                  <w:r>
                    <w:rPr>
                      <w:rFonts w:hint="eastAsia"/>
                    </w:rPr>
                    <w:t>万元以下</w:t>
                  </w:r>
                </w:p>
              </w:txbxContent>
            </v:textbox>
          </v:shape>
        </w:pict>
      </w:r>
    </w:p>
    <w:p w:rsidR="00512F54" w:rsidRDefault="00D042BC">
      <w:pPr>
        <w:rPr>
          <w:b/>
        </w:rPr>
      </w:pPr>
      <w:r w:rsidRPr="00D042BC">
        <w:rPr>
          <w:b/>
          <w:sz w:val="24"/>
        </w:rPr>
        <w:pict>
          <v:line id="_x0000_s2165" style="position:absolute;left:0;text-align:left;z-index:251713536" from="183.9pt,8.9pt" to="246.9pt,8.9pt">
            <v:stroke endarrow="block"/>
          </v:line>
        </w:pict>
      </w:r>
    </w:p>
    <w:p w:rsidR="00512F54" w:rsidRDefault="00D042BC">
      <w:pPr>
        <w:rPr>
          <w:b/>
        </w:rPr>
      </w:pPr>
      <w:r w:rsidRPr="00D042BC">
        <w:pict>
          <v:line id="_x0000_s2162" style="position:absolute;left:0;text-align:left;z-index:251710464" from="316.5pt,4.55pt" to="316.5pt,20.15pt">
            <v:stroke endarrow="block"/>
          </v:line>
        </w:pict>
      </w:r>
    </w:p>
    <w:p w:rsidR="00512F54" w:rsidRDefault="00D042BC">
      <w:pPr>
        <w:rPr>
          <w:b/>
        </w:rPr>
      </w:pPr>
      <w:r w:rsidRPr="00D042BC">
        <w:rPr>
          <w:b/>
          <w:sz w:val="24"/>
        </w:rPr>
        <w:pict>
          <v:rect id="_x0000_s2138" style="position:absolute;left:0;text-align:left;margin-left:254.4pt;margin-top:6.05pt;width:128.85pt;height:23.4pt;z-index:251706368">
            <v:textbox>
              <w:txbxContent>
                <w:p w:rsidR="00512F54" w:rsidRDefault="006110E5">
                  <w:pPr>
                    <w:spacing w:before="20"/>
                    <w:jc w:val="center"/>
                  </w:pPr>
                  <w:r>
                    <w:t>校长审</w:t>
                  </w:r>
                  <w:r>
                    <w:rPr>
                      <w:rFonts w:hint="eastAsia"/>
                    </w:rPr>
                    <w:t>批</w:t>
                  </w:r>
                </w:p>
                <w:p w:rsidR="00512F54" w:rsidRDefault="00512F54">
                  <w:pPr>
                    <w:spacing w:before="20"/>
                    <w:jc w:val="center"/>
                  </w:pPr>
                </w:p>
              </w:txbxContent>
            </v:textbox>
          </v:rect>
        </w:pict>
      </w:r>
      <w:r>
        <w:rPr>
          <w:b/>
        </w:rPr>
        <w:pict>
          <v:line id="_x0000_s2136" style="position:absolute;left:0;text-align:left;z-index:251704320" from="102.9pt,9.2pt" to="102.9pt,39.95pt">
            <v:stroke endarrow="block"/>
          </v:line>
        </w:pict>
      </w:r>
    </w:p>
    <w:p w:rsidR="00512F54" w:rsidRDefault="00D042BC">
      <w:pPr>
        <w:rPr>
          <w:b/>
        </w:rPr>
      </w:pPr>
      <w:r w:rsidRPr="00D042BC">
        <w:rPr>
          <w:b/>
          <w:sz w:val="24"/>
        </w:rPr>
        <w:pict>
          <v:line id="_x0000_s2139" style="position:absolute;left:0;text-align:left;z-index:251707392" from="316.5pt,15.5pt" to="316.5pt,31.1pt">
            <v:stroke endarrow="block"/>
          </v:line>
        </w:pict>
      </w:r>
    </w:p>
    <w:p w:rsidR="00512F54" w:rsidRDefault="00512F54">
      <w:pPr>
        <w:rPr>
          <w:b/>
          <w:sz w:val="24"/>
        </w:rPr>
      </w:pPr>
    </w:p>
    <w:p w:rsidR="00512F54" w:rsidRDefault="00D042BC">
      <w:pPr>
        <w:rPr>
          <w:b/>
          <w:sz w:val="24"/>
        </w:rPr>
      </w:pPr>
      <w:r w:rsidRPr="00D042BC">
        <w:rPr>
          <w:sz w:val="24"/>
        </w:rPr>
        <w:pict>
          <v:rect id="_x0000_s2137" style="position:absolute;left:0;text-align:left;margin-left:26.25pt;margin-top:1.85pt;width:5in;height:39.75pt;z-index:251705344">
            <v:textbox>
              <w:txbxContent>
                <w:p w:rsidR="00512F54" w:rsidRDefault="006110E5">
                  <w:pPr>
                    <w:spacing w:before="20"/>
                    <w:jc w:val="center"/>
                  </w:pPr>
                  <w:r>
                    <w:rPr>
                      <w:rFonts w:hint="eastAsia"/>
                    </w:rPr>
                    <w:t>审批后的耗材申请表复印两份，一份交实验室管理中心（同时报送电子版），一份由院（部）实验中心存档。</w:t>
                  </w:r>
                </w:p>
              </w:txbxContent>
            </v:textbox>
          </v:rect>
        </w:pict>
      </w:r>
    </w:p>
    <w:p w:rsidR="00512F54" w:rsidRDefault="00512F54">
      <w:pPr>
        <w:rPr>
          <w:b/>
          <w:sz w:val="24"/>
        </w:rPr>
      </w:pPr>
    </w:p>
    <w:p w:rsidR="00512F54" w:rsidRDefault="00D042BC">
      <w:r w:rsidRPr="00D042BC">
        <w:rPr>
          <w:b/>
          <w:sz w:val="20"/>
        </w:rPr>
        <w:pict>
          <v:line id="_x0000_s2126" style="position:absolute;left:0;text-align:left;z-index:251694080" from="198pt,12.15pt" to="198pt,27.75pt">
            <v:stroke endarrow="block"/>
          </v:line>
        </w:pict>
      </w:r>
    </w:p>
    <w:p w:rsidR="00512F54" w:rsidRDefault="00D042BC">
      <w:r w:rsidRPr="00D042BC">
        <w:rPr>
          <w:b/>
          <w:sz w:val="36"/>
        </w:rPr>
        <w:pict>
          <v:rect id="_x0000_s2123" style="position:absolute;left:0;text-align:left;margin-left:27pt;margin-top:12.15pt;width:5in;height:24pt;z-index:251691008">
            <v:textbox>
              <w:txbxContent>
                <w:p w:rsidR="00512F54" w:rsidRDefault="006110E5">
                  <w:pPr>
                    <w:spacing w:before="20"/>
                    <w:jc w:val="center"/>
                  </w:pPr>
                  <w:r>
                    <w:rPr>
                      <w:rFonts w:hint="eastAsia"/>
                    </w:rPr>
                    <w:t>资产设备管理处采购</w:t>
                  </w:r>
                </w:p>
              </w:txbxContent>
            </v:textbox>
          </v:rect>
        </w:pict>
      </w:r>
    </w:p>
    <w:p w:rsidR="00512F54" w:rsidRDefault="00D042BC">
      <w:pPr>
        <w:rPr>
          <w:b/>
          <w:sz w:val="36"/>
        </w:rPr>
      </w:pPr>
      <w:r w:rsidRPr="00D042BC">
        <w:rPr>
          <w:b/>
          <w:sz w:val="20"/>
        </w:rPr>
        <w:pict>
          <v:line id="_x0000_s2127" style="position:absolute;left:0;text-align:left;z-index:251695104" from="198pt,21.3pt" to="198pt,36.9pt">
            <v:stroke endarrow="block"/>
          </v:line>
        </w:pict>
      </w:r>
      <w:r>
        <w:rPr>
          <w:b/>
          <w:sz w:val="36"/>
        </w:rPr>
        <w:pict>
          <v:rect id="_x0000_s2125" style="position:absolute;left:0;text-align:left;margin-left:135pt;margin-top:538.2pt;width:171pt;height:31.2pt;z-index:251693056" o:allowincell="f">
            <v:textbox>
              <w:txbxContent>
                <w:p w:rsidR="00512F54" w:rsidRDefault="006110E5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课题汇报，提交总结</w:t>
                  </w:r>
                </w:p>
              </w:txbxContent>
            </v:textbox>
          </v:rect>
        </w:pict>
      </w:r>
      <w:r>
        <w:rPr>
          <w:b/>
          <w:sz w:val="36"/>
        </w:rPr>
        <w:pict>
          <v:rect id="_x0000_s2124" style="position:absolute;left:0;text-align:left;margin-left:135pt;margin-top:483.6pt;width:171pt;height:31.2pt;z-index:251692032" o:allowincell="f">
            <v:textbox>
              <w:txbxContent>
                <w:p w:rsidR="00512F54" w:rsidRDefault="006110E5"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使用大型精密贵重仪器设备</w:t>
                  </w:r>
                </w:p>
              </w:txbxContent>
            </v:textbox>
          </v:rect>
        </w:pict>
      </w:r>
    </w:p>
    <w:p w:rsidR="00512F54" w:rsidRDefault="00D042BC">
      <w:r>
        <w:pict>
          <v:rect id="_x0000_s2132" style="position:absolute;left:0;text-align:left;margin-left:27pt;margin-top:7.2pt;width:5in;height:23.4pt;z-index:251700224">
            <v:textbox>
              <w:txbxContent>
                <w:p w:rsidR="00512F54" w:rsidRDefault="006110E5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资产设备管理处验收入库</w:t>
                  </w:r>
                </w:p>
              </w:txbxContent>
            </v:textbox>
          </v:rect>
        </w:pict>
      </w:r>
    </w:p>
    <w:p w:rsidR="00512F54" w:rsidRDefault="00D042BC">
      <w:r>
        <w:pict>
          <v:line id="_x0000_s2133" style="position:absolute;left:0;text-align:left;z-index:251701248" from="198pt,14.25pt" to="198pt,29.85pt">
            <v:stroke endarrow="block"/>
          </v:line>
        </w:pict>
      </w:r>
    </w:p>
    <w:p w:rsidR="00512F54" w:rsidRDefault="00512F54"/>
    <w:p w:rsidR="00512F54" w:rsidRDefault="00D042BC">
      <w:r>
        <w:pict>
          <v:rect id="_x0000_s2134" style="position:absolute;left:0;text-align:left;margin-left:27pt;margin-top:1.8pt;width:5in;height:39.8pt;z-index:251702272">
            <v:textbox>
              <w:txbxContent>
                <w:p w:rsidR="00512F54" w:rsidRDefault="006110E5">
                  <w:pPr>
                    <w:jc w:val="center"/>
                  </w:pPr>
                  <w:r>
                    <w:rPr>
                      <w:rFonts w:hint="eastAsia"/>
                    </w:rPr>
                    <w:t>申购单位资产管理员签字领用，并填写《实验易耗品登记使用记录本》和《实验低值耐用品登记使用记录本》</w:t>
                  </w:r>
                </w:p>
              </w:txbxContent>
            </v:textbox>
          </v:rect>
        </w:pict>
      </w:r>
    </w:p>
    <w:p w:rsidR="00512F54" w:rsidRDefault="00512F54"/>
    <w:p w:rsidR="00512F54" w:rsidRDefault="00512F54"/>
    <w:p w:rsidR="00512F54" w:rsidRDefault="00512F54"/>
    <w:p w:rsidR="00512F54" w:rsidRDefault="00512F54">
      <w:bookmarkStart w:id="0" w:name="_GoBack"/>
      <w:bookmarkEnd w:id="0"/>
    </w:p>
    <w:p w:rsidR="00512F54" w:rsidRDefault="00512F54"/>
    <w:p w:rsidR="00512F54" w:rsidRDefault="00512F54">
      <w:pPr>
        <w:rPr>
          <w:color w:val="FF0000"/>
        </w:rPr>
      </w:pPr>
    </w:p>
    <w:sectPr w:rsidR="00512F54" w:rsidSect="00512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797" w:bottom="1440" w:left="1797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C3" w:rsidRDefault="00E100C3" w:rsidP="00512F54">
      <w:r>
        <w:separator/>
      </w:r>
    </w:p>
  </w:endnote>
  <w:endnote w:type="continuationSeparator" w:id="1">
    <w:p w:rsidR="00E100C3" w:rsidRDefault="00E100C3" w:rsidP="00512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54" w:rsidRDefault="00D042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10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0E5">
      <w:rPr>
        <w:rStyle w:val="a6"/>
      </w:rPr>
      <w:t>1</w:t>
    </w:r>
    <w:r>
      <w:rPr>
        <w:rStyle w:val="a6"/>
      </w:rPr>
      <w:fldChar w:fldCharType="end"/>
    </w:r>
  </w:p>
  <w:p w:rsidR="00512F54" w:rsidRDefault="00512F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54" w:rsidRDefault="00D042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10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0E5">
      <w:rPr>
        <w:rStyle w:val="a6"/>
      </w:rPr>
      <w:t>2</w:t>
    </w:r>
    <w:r>
      <w:rPr>
        <w:rStyle w:val="a6"/>
      </w:rPr>
      <w:fldChar w:fldCharType="end"/>
    </w:r>
  </w:p>
  <w:p w:rsidR="00512F54" w:rsidRDefault="00512F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5" w:rsidRDefault="00686A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C3" w:rsidRDefault="00E100C3" w:rsidP="00512F54">
      <w:r>
        <w:separator/>
      </w:r>
    </w:p>
  </w:footnote>
  <w:footnote w:type="continuationSeparator" w:id="1">
    <w:p w:rsidR="00E100C3" w:rsidRDefault="00E100C3" w:rsidP="00512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5" w:rsidRDefault="00686A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E5" w:rsidRDefault="00686A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54" w:rsidRPr="007E1967" w:rsidRDefault="00512F54" w:rsidP="007E1967"/>
  <w:p w:rsidR="00512F54" w:rsidRDefault="00512F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B73"/>
    <w:rsid w:val="00035FDD"/>
    <w:rsid w:val="001B359C"/>
    <w:rsid w:val="002E4F15"/>
    <w:rsid w:val="003B4ADB"/>
    <w:rsid w:val="0044229B"/>
    <w:rsid w:val="004B27F7"/>
    <w:rsid w:val="00512F54"/>
    <w:rsid w:val="005376B5"/>
    <w:rsid w:val="006110E5"/>
    <w:rsid w:val="006766D0"/>
    <w:rsid w:val="00686AE5"/>
    <w:rsid w:val="00714B73"/>
    <w:rsid w:val="00720664"/>
    <w:rsid w:val="007867E3"/>
    <w:rsid w:val="007E1967"/>
    <w:rsid w:val="008207F6"/>
    <w:rsid w:val="00890476"/>
    <w:rsid w:val="00990899"/>
    <w:rsid w:val="009B58F8"/>
    <w:rsid w:val="00A67525"/>
    <w:rsid w:val="00AC7456"/>
    <w:rsid w:val="00B50EF8"/>
    <w:rsid w:val="00B635F6"/>
    <w:rsid w:val="00D042BC"/>
    <w:rsid w:val="00D15DAE"/>
    <w:rsid w:val="00E100C3"/>
    <w:rsid w:val="00E650AF"/>
    <w:rsid w:val="00F1479A"/>
    <w:rsid w:val="00F670AB"/>
    <w:rsid w:val="00FE2E5C"/>
    <w:rsid w:val="00FE4EEB"/>
    <w:rsid w:val="021D41FC"/>
    <w:rsid w:val="200B4223"/>
    <w:rsid w:val="219F1B9A"/>
    <w:rsid w:val="300B4549"/>
    <w:rsid w:val="3B3415AF"/>
    <w:rsid w:val="56A21322"/>
    <w:rsid w:val="61EC16C5"/>
    <w:rsid w:val="6612511B"/>
    <w:rsid w:val="70604598"/>
    <w:rsid w:val="790123C0"/>
    <w:rsid w:val="7EDE2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54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12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12F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12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page number"/>
    <w:basedOn w:val="a0"/>
    <w:qFormat/>
    <w:rsid w:val="00512F54"/>
  </w:style>
  <w:style w:type="character" w:customStyle="1" w:styleId="Char1">
    <w:name w:val="页眉 Char"/>
    <w:basedOn w:val="a0"/>
    <w:link w:val="a5"/>
    <w:uiPriority w:val="99"/>
    <w:qFormat/>
    <w:rsid w:val="00512F5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12F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12F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60"/>
    <customShpInfo spid="_x0000_s2131"/>
    <customShpInfo spid="_x0000_s2120"/>
    <customShpInfo spid="_x0000_s2128"/>
    <customShpInfo spid="_x0000_s2130"/>
    <customShpInfo spid="_x0000_s2121"/>
    <customShpInfo spid="_x0000_s2129"/>
    <customShpInfo spid="_x0000_s2135"/>
    <customShpInfo spid="_x0000_s2164"/>
    <customShpInfo spid="_x0000_s2163"/>
    <customShpInfo spid="_x0000_s2063"/>
    <customShpInfo spid="_x0000_s2165"/>
    <customShpInfo spid="_x0000_s2162"/>
    <customShpInfo spid="_x0000_s2138"/>
    <customShpInfo spid="_x0000_s2136"/>
    <customShpInfo spid="_x0000_s2139"/>
    <customShpInfo spid="_x0000_s2137"/>
    <customShpInfo spid="_x0000_s2126"/>
    <customShpInfo spid="_x0000_s2123"/>
    <customShpInfo spid="_x0000_s2127"/>
    <customShpInfo spid="_x0000_s2125"/>
    <customShpInfo spid="_x0000_s2124"/>
    <customShpInfo spid="_x0000_s2132"/>
    <customShpInfo spid="_x0000_s2133"/>
    <customShpInfo spid="_x0000_s21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37</cp:revision>
  <dcterms:created xsi:type="dcterms:W3CDTF">2019-04-09T01:04:00Z</dcterms:created>
  <dcterms:modified xsi:type="dcterms:W3CDTF">2019-05-05T01:41:00Z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